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00AF3" w:rsidRDefault="00424A5A">
      <w:pPr>
        <w:rPr>
          <w:rFonts w:ascii="Tahoma" w:hAnsi="Tahoma" w:cs="Tahoma"/>
          <w:sz w:val="20"/>
          <w:szCs w:val="20"/>
        </w:rPr>
      </w:pPr>
    </w:p>
    <w:p w:rsidR="00424A5A" w:rsidRPr="00700AF3" w:rsidRDefault="00424A5A">
      <w:pPr>
        <w:rPr>
          <w:rFonts w:ascii="Tahoma" w:hAnsi="Tahoma" w:cs="Tahoma"/>
          <w:sz w:val="20"/>
          <w:szCs w:val="20"/>
        </w:rPr>
      </w:pPr>
    </w:p>
    <w:p w:rsidR="00424A5A" w:rsidRPr="00700AF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00AF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00AF3">
        <w:tc>
          <w:tcPr>
            <w:tcW w:w="1080" w:type="dxa"/>
            <w:vAlign w:val="center"/>
          </w:tcPr>
          <w:p w:rsidR="00424A5A" w:rsidRPr="00700AF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0AF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00AF3" w:rsidRDefault="00700AF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00AF3">
              <w:rPr>
                <w:rFonts w:ascii="Tahoma" w:hAnsi="Tahoma" w:cs="Tahoma"/>
                <w:color w:val="0000FF"/>
                <w:sz w:val="20"/>
                <w:szCs w:val="20"/>
              </w:rPr>
              <w:t>43001-99/2020-01</w:t>
            </w:r>
          </w:p>
        </w:tc>
        <w:tc>
          <w:tcPr>
            <w:tcW w:w="1080" w:type="dxa"/>
            <w:vAlign w:val="center"/>
          </w:tcPr>
          <w:p w:rsidR="00424A5A" w:rsidRPr="00700AF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00AF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0AF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00AF3" w:rsidRDefault="00700AF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00AF3">
              <w:rPr>
                <w:rFonts w:ascii="Tahoma" w:hAnsi="Tahoma" w:cs="Tahoma"/>
                <w:color w:val="0000FF"/>
                <w:sz w:val="20"/>
                <w:szCs w:val="20"/>
              </w:rPr>
              <w:t>A-45/20 S</w:t>
            </w:r>
            <w:r w:rsidR="00424A5A" w:rsidRPr="00700AF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00AF3">
        <w:tc>
          <w:tcPr>
            <w:tcW w:w="1080" w:type="dxa"/>
            <w:vAlign w:val="center"/>
          </w:tcPr>
          <w:p w:rsidR="00424A5A" w:rsidRPr="00700AF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0AF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00AF3" w:rsidRDefault="00700AF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Pr="00700AF3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700AF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00AF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0AF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00AF3" w:rsidRDefault="00700AF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00AF3">
              <w:rPr>
                <w:rFonts w:ascii="Tahoma" w:hAnsi="Tahoma" w:cs="Tahoma"/>
                <w:color w:val="0000FF"/>
                <w:sz w:val="20"/>
                <w:szCs w:val="20"/>
              </w:rPr>
              <w:t>2431-20-000523/0</w:t>
            </w:r>
          </w:p>
        </w:tc>
      </w:tr>
    </w:tbl>
    <w:p w:rsidR="00424A5A" w:rsidRPr="00700AF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00AF3" w:rsidRDefault="00424A5A">
      <w:pPr>
        <w:rPr>
          <w:rFonts w:ascii="Tahoma" w:hAnsi="Tahoma" w:cs="Tahoma"/>
          <w:sz w:val="20"/>
          <w:szCs w:val="20"/>
        </w:rPr>
      </w:pPr>
    </w:p>
    <w:p w:rsidR="00556816" w:rsidRPr="00700AF3" w:rsidRDefault="00556816">
      <w:pPr>
        <w:rPr>
          <w:rFonts w:ascii="Tahoma" w:hAnsi="Tahoma" w:cs="Tahoma"/>
          <w:sz w:val="20"/>
          <w:szCs w:val="20"/>
        </w:rPr>
      </w:pPr>
    </w:p>
    <w:p w:rsidR="00424A5A" w:rsidRPr="00700AF3" w:rsidRDefault="00424A5A">
      <w:pPr>
        <w:rPr>
          <w:rFonts w:ascii="Tahoma" w:hAnsi="Tahoma" w:cs="Tahoma"/>
          <w:sz w:val="20"/>
          <w:szCs w:val="20"/>
        </w:rPr>
      </w:pPr>
    </w:p>
    <w:p w:rsidR="00E813F4" w:rsidRPr="00700AF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00AF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00AF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00AF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00AF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00AF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00AF3">
        <w:tc>
          <w:tcPr>
            <w:tcW w:w="9288" w:type="dxa"/>
          </w:tcPr>
          <w:p w:rsidR="00E813F4" w:rsidRPr="00700AF3" w:rsidRDefault="00700AF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00AF3">
              <w:rPr>
                <w:rFonts w:ascii="Tahoma" w:hAnsi="Tahoma" w:cs="Tahoma"/>
                <w:b/>
                <w:szCs w:val="20"/>
              </w:rPr>
              <w:t>Izdelava strokovnih podlag za izdelavo ŠV/PIZ za območje ureditve navezave Zasavja na avtocesto A1</w:t>
            </w:r>
          </w:p>
        </w:tc>
      </w:tr>
    </w:tbl>
    <w:p w:rsidR="00E813F4" w:rsidRPr="00700AF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00AF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700AF3" w:rsidRPr="00700AF3" w:rsidRDefault="00700AF3" w:rsidP="00700AF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0AF3">
        <w:rPr>
          <w:rFonts w:ascii="Tahoma" w:hAnsi="Tahoma" w:cs="Tahoma"/>
          <w:b/>
          <w:color w:val="333333"/>
          <w:sz w:val="20"/>
          <w:szCs w:val="20"/>
          <w:lang w:eastAsia="sl-SI"/>
        </w:rPr>
        <w:t>JN003986/2020-B01 - A-045/20; datum objave: 22.06.2020 </w:t>
      </w:r>
    </w:p>
    <w:p w:rsidR="00E813F4" w:rsidRPr="00700AF3" w:rsidRDefault="00700AF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00AF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13.07.2020   16:06</w:t>
      </w:r>
    </w:p>
    <w:p w:rsidR="00E813F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00AF3">
        <w:rPr>
          <w:rFonts w:ascii="Tahoma" w:hAnsi="Tahoma" w:cs="Tahoma"/>
          <w:b/>
          <w:szCs w:val="20"/>
        </w:rPr>
        <w:t>Vprašanje:</w:t>
      </w:r>
    </w:p>
    <w:p w:rsidR="00700AF3" w:rsidRPr="00700AF3" w:rsidRDefault="00700AF3" w:rsidP="00CF6B9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813F4" w:rsidRPr="00700AF3" w:rsidRDefault="00700AF3" w:rsidP="00CF6B9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700A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4. točki Priloge I (Popis del z navedbo odgovornih oseb) je za izdelovalca strokovne ocene obremenitve s hrupom in predloga protihrupnih ukrepov za gospodarski subjekt zahtevano pooblastilo za ocenjevanje hrupa z modelnim izračunom, dodatno pa je v objavljeni Prilogi I v isti točki zahtevana tudi navedba »IZS št.«, pri čemer ni zahteve po navedbi Pooblaščenega inženirja kot pri drugih postavkah Priloge I. Skladno z 8. členom Uredbe o mejnih vrednosti kazalcev hrupa v okolju (Uradni list RS, št. 43/18, 59/19) lahko vse vrste ocenjevanja hrupa z meritvami ali modelnim izračunom na podlagi računskih metod izvaja le oseba, ki ima pooblastilo za izvajanje obratovalnega monitoringa za emisije hrupa v skladu z zakonom, ki ureja varstvo okolja, medtem ko vpis v imenik pooblaščenih inženirjev pri IZS skladno z zakonodajo s področja varstva pred hrupom ni zahtevan.</w:t>
      </w:r>
      <w:r w:rsidRPr="00700AF3">
        <w:rPr>
          <w:rFonts w:ascii="Tahoma" w:hAnsi="Tahoma" w:cs="Tahoma"/>
          <w:color w:val="333333"/>
          <w:sz w:val="20"/>
          <w:szCs w:val="20"/>
        </w:rPr>
        <w:br/>
      </w:r>
      <w:r w:rsidRPr="00700AF3">
        <w:rPr>
          <w:rFonts w:ascii="Tahoma" w:hAnsi="Tahoma" w:cs="Tahoma"/>
          <w:color w:val="333333"/>
          <w:sz w:val="20"/>
          <w:szCs w:val="20"/>
        </w:rPr>
        <w:br/>
      </w:r>
      <w:r w:rsidRPr="00700AF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prosimo za pojasnilo dodatnega pogoja za izdelovalca strokovne ocene obremenitve s hrupom oziroma za popravek navedbe v 4. točki Priloge I.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CF6B9F" w:rsidRPr="00700AF3" w:rsidRDefault="00CF6B9F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700AF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700AF3">
        <w:rPr>
          <w:rFonts w:ascii="Tahoma" w:hAnsi="Tahoma" w:cs="Tahoma"/>
          <w:b/>
          <w:szCs w:val="20"/>
        </w:rPr>
        <w:t>Odgovor:</w:t>
      </w:r>
    </w:p>
    <w:p w:rsidR="00CF6B9F" w:rsidRDefault="00CF6B9F" w:rsidP="00D11BBD">
      <w:pPr>
        <w:jc w:val="both"/>
        <w:rPr>
          <w:rFonts w:ascii="Tahoma" w:hAnsi="Tahoma" w:cs="Tahoma"/>
          <w:sz w:val="20"/>
          <w:szCs w:val="20"/>
        </w:rPr>
      </w:pPr>
    </w:p>
    <w:p w:rsidR="004176F9" w:rsidRDefault="00D11BBD" w:rsidP="00D11BBD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V točki 4. Priloge I za izdelovalca o</w:t>
      </w:r>
      <w:r w:rsidRPr="00D11BBD">
        <w:rPr>
          <w:rFonts w:ascii="Tahoma" w:hAnsi="Tahoma" w:cs="Tahoma"/>
          <w:sz w:val="20"/>
          <w:szCs w:val="20"/>
        </w:rPr>
        <w:t>cen</w:t>
      </w:r>
      <w:r>
        <w:rPr>
          <w:rFonts w:ascii="Tahoma" w:hAnsi="Tahoma" w:cs="Tahoma"/>
          <w:sz w:val="20"/>
          <w:szCs w:val="20"/>
        </w:rPr>
        <w:t>e</w:t>
      </w:r>
      <w:r w:rsidRPr="00D11BBD">
        <w:rPr>
          <w:rFonts w:ascii="Tahoma" w:hAnsi="Tahoma" w:cs="Tahoma"/>
          <w:sz w:val="20"/>
          <w:szCs w:val="20"/>
        </w:rPr>
        <w:t xml:space="preserve"> obremenitve s hrupom s predlogom protihrupnih ukrepov</w:t>
      </w:r>
      <w:r>
        <w:rPr>
          <w:rFonts w:ascii="Tahoma" w:hAnsi="Tahoma" w:cs="Tahoma"/>
          <w:sz w:val="20"/>
          <w:szCs w:val="20"/>
        </w:rPr>
        <w:t xml:space="preserve"> je zahtevano </w:t>
      </w:r>
      <w:r w:rsidR="004176F9" w:rsidRPr="004176F9">
        <w:rPr>
          <w:rFonts w:ascii="Tahoma" w:hAnsi="Tahoma" w:cs="Tahoma"/>
          <w:sz w:val="20"/>
          <w:szCs w:val="20"/>
          <w:u w:val="single"/>
        </w:rPr>
        <w:t>SAMO</w:t>
      </w:r>
      <w:r w:rsidR="004176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pooblastilo </w:t>
      </w:r>
      <w:r w:rsidRPr="00D11BBD">
        <w:rPr>
          <w:rFonts w:ascii="Tahoma" w:hAnsi="Tahoma" w:cs="Tahoma"/>
          <w:sz w:val="20"/>
          <w:szCs w:val="20"/>
        </w:rPr>
        <w:t>za ocenjev</w:t>
      </w:r>
      <w:r>
        <w:rPr>
          <w:rFonts w:ascii="Tahoma" w:hAnsi="Tahoma" w:cs="Tahoma"/>
          <w:sz w:val="20"/>
          <w:szCs w:val="20"/>
        </w:rPr>
        <w:t>anje hrupa z modelnim izračunom</w:t>
      </w:r>
      <w:r w:rsidR="004176F9">
        <w:rPr>
          <w:rFonts w:ascii="Tahoma" w:hAnsi="Tahoma" w:cs="Tahoma"/>
          <w:sz w:val="20"/>
          <w:szCs w:val="20"/>
        </w:rPr>
        <w:t>.</w:t>
      </w:r>
    </w:p>
    <w:p w:rsidR="004176F9" w:rsidRPr="004176F9" w:rsidRDefault="00354270" w:rsidP="004176F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Skladno z navodili za pripravo ponudbe -</w:t>
      </w:r>
      <w:r w:rsidR="004176F9">
        <w:rPr>
          <w:rFonts w:ascii="Tahoma" w:hAnsi="Tahoma" w:cs="Tahoma"/>
          <w:sz w:val="20"/>
          <w:szCs w:val="20"/>
        </w:rPr>
        <w:t xml:space="preserve"> tretj</w:t>
      </w:r>
      <w:r>
        <w:rPr>
          <w:rFonts w:ascii="Tahoma" w:hAnsi="Tahoma" w:cs="Tahoma"/>
          <w:sz w:val="20"/>
          <w:szCs w:val="20"/>
        </w:rPr>
        <w:t>a</w:t>
      </w:r>
      <w:r w:rsidR="004176F9">
        <w:rPr>
          <w:rFonts w:ascii="Tahoma" w:hAnsi="Tahoma" w:cs="Tahoma"/>
          <w:sz w:val="20"/>
          <w:szCs w:val="20"/>
        </w:rPr>
        <w:t xml:space="preserve"> alinej</w:t>
      </w:r>
      <w:r>
        <w:rPr>
          <w:rFonts w:ascii="Tahoma" w:hAnsi="Tahoma" w:cs="Tahoma"/>
          <w:sz w:val="20"/>
          <w:szCs w:val="20"/>
        </w:rPr>
        <w:t>a</w:t>
      </w:r>
      <w:r w:rsidR="004176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točke </w:t>
      </w:r>
      <w:r w:rsidR="004176F9">
        <w:rPr>
          <w:rFonts w:ascii="Tahoma" w:hAnsi="Tahoma" w:cs="Tahoma"/>
          <w:sz w:val="20"/>
          <w:szCs w:val="20"/>
        </w:rPr>
        <w:t xml:space="preserve">3.2.3.6 </w:t>
      </w:r>
      <w:r w:rsidR="004176F9" w:rsidRPr="004176F9">
        <w:rPr>
          <w:rFonts w:ascii="Tahoma" w:hAnsi="Tahoma" w:cs="Tahoma"/>
          <w:sz w:val="20"/>
          <w:szCs w:val="20"/>
        </w:rPr>
        <w:t>Zagotovljene morajo biti odgovorne osebe (pooblaščeni inženirji/izdelovalci), kot so navedene v Popisu del z navedbo odgovornih oseb-Predračun, v točkah od 1 do 10, pri čemer morajo odgovorne osebe izpolnjevati naslednje zahteve:</w:t>
      </w:r>
    </w:p>
    <w:p w:rsidR="004176F9" w:rsidRPr="004176F9" w:rsidRDefault="004176F9" w:rsidP="004176F9">
      <w:pPr>
        <w:widowControl w:val="0"/>
        <w:numPr>
          <w:ilvl w:val="0"/>
          <w:numId w:val="18"/>
        </w:numPr>
        <w:tabs>
          <w:tab w:val="num" w:pos="-1418"/>
        </w:tabs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4176F9">
        <w:rPr>
          <w:rFonts w:ascii="Tahoma" w:hAnsi="Tahoma" w:cs="Tahoma"/>
          <w:sz w:val="20"/>
          <w:szCs w:val="20"/>
        </w:rPr>
        <w:t xml:space="preserve">imajo strokovno izobrazbo z zahtevanega področja, kot je navedeno v popisu del z navedbo odgovornih oseb-Predračun, </w:t>
      </w:r>
    </w:p>
    <w:p w:rsidR="004176F9" w:rsidRPr="004176F9" w:rsidRDefault="004176F9" w:rsidP="004176F9">
      <w:pPr>
        <w:widowControl w:val="0"/>
        <w:numPr>
          <w:ilvl w:val="0"/>
          <w:numId w:val="18"/>
        </w:numPr>
        <w:tabs>
          <w:tab w:val="num" w:pos="-1418"/>
        </w:tabs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4176F9">
        <w:rPr>
          <w:rFonts w:ascii="Tahoma" w:hAnsi="Tahoma" w:cs="Tahoma"/>
          <w:sz w:val="20"/>
          <w:szCs w:val="20"/>
        </w:rPr>
        <w:t xml:space="preserve">zaposlene so pri gospodarskemu subjektu (ponudnik, partner, podizvajalec), ki nastopa v ponudbi </w:t>
      </w:r>
    </w:p>
    <w:p w:rsidR="004176F9" w:rsidRPr="004176F9" w:rsidRDefault="004176F9" w:rsidP="004176F9">
      <w:pPr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4176F9">
        <w:rPr>
          <w:rFonts w:ascii="Tahoma" w:hAnsi="Tahoma" w:cs="Tahoma"/>
          <w:b/>
          <w:sz w:val="20"/>
          <w:szCs w:val="20"/>
        </w:rPr>
        <w:t xml:space="preserve">če je v Popisu del z navedbo odgovornih oseb zahtevano, morajo biti vpisani v imenik pooblaščenih inženirjev pri Inženirski zbornici Slovenije (IZS), oziroma za ta vpis izpolnjuje predpisane pogoje. </w:t>
      </w:r>
    </w:p>
    <w:p w:rsidR="004176F9" w:rsidRPr="004176F9" w:rsidRDefault="004176F9" w:rsidP="004176F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D11BBD" w:rsidRDefault="00D11BBD" w:rsidP="00700AF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4176F9" w:rsidRPr="00700AF3" w:rsidRDefault="004176F9" w:rsidP="004176F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navedba »IZS št.« v 4. točki Priloge I </w:t>
      </w:r>
      <w:r w:rsidRPr="004176F9">
        <w:rPr>
          <w:rFonts w:ascii="Tahoma" w:hAnsi="Tahoma" w:cs="Tahoma"/>
          <w:sz w:val="20"/>
          <w:szCs w:val="20"/>
          <w:u w:val="single"/>
        </w:rPr>
        <w:t>NI</w:t>
      </w:r>
      <w:r>
        <w:rPr>
          <w:rFonts w:ascii="Tahoma" w:hAnsi="Tahoma" w:cs="Tahoma"/>
          <w:sz w:val="20"/>
          <w:szCs w:val="20"/>
        </w:rPr>
        <w:t xml:space="preserve"> pogoj in se briše iz tabele, tako se 4. točka Priloge I pravilno glasi</w:t>
      </w:r>
      <w:r w:rsidR="00354270">
        <w:rPr>
          <w:rFonts w:ascii="Tahoma" w:hAnsi="Tahoma" w:cs="Tahoma"/>
          <w:sz w:val="20"/>
          <w:szCs w:val="20"/>
        </w:rPr>
        <w:t>:</w:t>
      </w:r>
    </w:p>
    <w:p w:rsidR="00D11BBD" w:rsidRDefault="00D11BBD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11BBD" w:rsidRDefault="00D11BBD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11BBD" w:rsidRDefault="004176F9" w:rsidP="00E813F4">
      <w:pPr>
        <w:pStyle w:val="EndnoteText"/>
        <w:jc w:val="both"/>
        <w:rPr>
          <w:rFonts w:ascii="Tahoma" w:hAnsi="Tahoma" w:cs="Tahoma"/>
          <w:szCs w:val="20"/>
        </w:rPr>
      </w:pPr>
      <w:r w:rsidRPr="004176F9">
        <w:rPr>
          <w:noProof/>
          <w:lang w:eastAsia="sl-SI"/>
        </w:rPr>
        <w:drawing>
          <wp:inline distT="0" distB="0" distL="0" distR="0">
            <wp:extent cx="5760085" cy="219431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9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BBD" w:rsidRDefault="00D11BBD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11BBD" w:rsidRDefault="00D11BBD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54270" w:rsidRDefault="00354270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Popravljena Priloga I je objavljena </w:t>
      </w:r>
      <w:r w:rsidR="00CF6B9F">
        <w:rPr>
          <w:rFonts w:ascii="Tahoma" w:hAnsi="Tahoma" w:cs="Tahoma"/>
          <w:szCs w:val="20"/>
        </w:rPr>
        <w:t>na Naročnikovi spletni strani</w:t>
      </w:r>
      <w:r>
        <w:rPr>
          <w:rFonts w:ascii="Tahoma" w:hAnsi="Tahoma" w:cs="Tahoma"/>
          <w:szCs w:val="20"/>
        </w:rPr>
        <w:t>.</w:t>
      </w:r>
    </w:p>
    <w:bookmarkEnd w:id="0"/>
    <w:p w:rsidR="00D11BBD" w:rsidRDefault="00D11BBD" w:rsidP="00E813F4">
      <w:pPr>
        <w:pStyle w:val="EndnoteText"/>
        <w:jc w:val="both"/>
        <w:rPr>
          <w:rFonts w:ascii="Tahoma" w:hAnsi="Tahoma" w:cs="Tahoma"/>
          <w:szCs w:val="20"/>
        </w:rPr>
      </w:pPr>
    </w:p>
    <w:sectPr w:rsidR="00D11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A9" w:rsidRDefault="008107A9">
      <w:r>
        <w:separator/>
      </w:r>
    </w:p>
  </w:endnote>
  <w:endnote w:type="continuationSeparator" w:id="0">
    <w:p w:rsidR="008107A9" w:rsidRDefault="0081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F3" w:rsidRDefault="00700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F6B9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F6B9F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00AF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00AF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00AF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A9" w:rsidRDefault="008107A9">
      <w:r>
        <w:separator/>
      </w:r>
    </w:p>
  </w:footnote>
  <w:footnote w:type="continuationSeparator" w:id="0">
    <w:p w:rsidR="008107A9" w:rsidRDefault="00810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F3" w:rsidRDefault="00700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F3" w:rsidRDefault="00700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00AF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211ECEB2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F3"/>
    <w:rsid w:val="000646A9"/>
    <w:rsid w:val="001836BB"/>
    <w:rsid w:val="00216549"/>
    <w:rsid w:val="002507C2"/>
    <w:rsid w:val="00290551"/>
    <w:rsid w:val="003133A6"/>
    <w:rsid w:val="00354270"/>
    <w:rsid w:val="003560E2"/>
    <w:rsid w:val="003579C0"/>
    <w:rsid w:val="004176F9"/>
    <w:rsid w:val="00424A5A"/>
    <w:rsid w:val="0044323F"/>
    <w:rsid w:val="004B34B5"/>
    <w:rsid w:val="005047B9"/>
    <w:rsid w:val="00556816"/>
    <w:rsid w:val="00634B0D"/>
    <w:rsid w:val="00637BE6"/>
    <w:rsid w:val="00700AF3"/>
    <w:rsid w:val="008107A9"/>
    <w:rsid w:val="009B1FD9"/>
    <w:rsid w:val="00A05C73"/>
    <w:rsid w:val="00A17575"/>
    <w:rsid w:val="00AD3747"/>
    <w:rsid w:val="00CF6B9F"/>
    <w:rsid w:val="00D11BBD"/>
    <w:rsid w:val="00DB7CDA"/>
    <w:rsid w:val="00DC625E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DAE417"/>
  <w15:chartTrackingRefBased/>
  <w15:docId w15:val="{6D35E3F5-BFD9-4C00-996A-8A8FE4C1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00AF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00AF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359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2020-07-14T08:42:00Z</cp:lastPrinted>
  <dcterms:created xsi:type="dcterms:W3CDTF">2020-07-14T07:06:00Z</dcterms:created>
  <dcterms:modified xsi:type="dcterms:W3CDTF">2020-07-14T08:44:00Z</dcterms:modified>
</cp:coreProperties>
</file>